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ФОНД </w:t>
      </w:r>
      <w:r w:rsidR="00CC528E">
        <w:rPr>
          <w:rFonts w:ascii="Times New Roman" w:hAnsi="Times New Roman" w:cs="Times New Roman"/>
          <w:b/>
        </w:rPr>
        <w:t>НЕРУХОМОСТІ «2001»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:rsidTr="009E4E29">
        <w:tc>
          <w:tcPr>
            <w:tcW w:w="2561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6784" w:type="dxa"/>
          </w:tcPr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ДЕЛОЙТ ЕНД ТУШ ЮКРЕЙНІАН С</w:t>
            </w:r>
            <w:r>
              <w:rPr>
                <w:rFonts w:ascii="Times New Roman" w:hAnsi="Times New Roman" w:cs="Times New Roman"/>
              </w:rPr>
              <w:t>ЕРВІСЕЗ КОМПАНІ</w:t>
            </w:r>
            <w:r w:rsidRPr="00961AE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25642478,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Україна, 01033, місто Київ, вулиця Жилянська, будинок 48,50А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"АУДИТОРСЬКА ФІРМА "ІМОНА-АУДИТ",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23500277,</w:t>
            </w:r>
          </w:p>
          <w:p w:rsidR="000940DA" w:rsidRDefault="00543447" w:rsidP="0054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01030, місто Київ, вулиця Пирогова, будинок 2/37</w:t>
            </w:r>
          </w:p>
          <w:p w:rsidR="0056219F" w:rsidRDefault="0056219F" w:rsidP="00543447">
            <w:pPr>
              <w:jc w:val="center"/>
              <w:rPr>
                <w:rFonts w:ascii="Times New Roman" w:hAnsi="Times New Roman" w:cs="Times New Roman"/>
              </w:rPr>
            </w:pP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 xml:space="preserve">АУДИТОРСЬКО-КОНСАЛТИНГОВА ГРУПА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КИТАЄВА ТА ПАРТНЕРИ</w:t>
            </w:r>
            <w:r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>,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 40131434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 Україна, 02099, м. Київ, вул. Ялтинська, буд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61AE9">
              <w:rPr>
                <w:rFonts w:ascii="Times New Roman" w:hAnsi="Times New Roman" w:cs="Times New Roman"/>
              </w:rPr>
              <w:t>5-Б, кім. 12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 xml:space="preserve">АУДИТОРСЬКИЙ ЦЕНТР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ІНФОРМ-ПЛЮС</w:t>
            </w:r>
            <w:r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 xml:space="preserve">, 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 31984899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219F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 xml:space="preserve">ісцезнаходження: </w:t>
            </w:r>
            <w:r w:rsidRPr="0081312E">
              <w:rPr>
                <w:rFonts w:ascii="Times New Roman" w:hAnsi="Times New Roman" w:cs="Times New Roman"/>
              </w:rPr>
              <w:t>Україна, 01054, м. Київ, вул. Хмельницького Богдана, буд. 52, оф. 504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0DA" w:rsidRPr="00961AE9" w:rsidTr="009E4E29">
        <w:tc>
          <w:tcPr>
            <w:tcW w:w="2561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6784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"ЕКСПЕРТ-АЛЬЯНС",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01032, місто Київ, вулиця Льва Толстого, будинок 25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Дочірнє підприємство "БЕЙКЕР ТІЛЛІ УКРАЇНА КОНСАЛТИНГ"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40DA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 xml:space="preserve">дентифікаційний </w:t>
            </w:r>
            <w:r>
              <w:rPr>
                <w:rFonts w:ascii="Times New Roman" w:hAnsi="Times New Roman" w:cs="Times New Roman"/>
              </w:rPr>
              <w:t>код юридичної особи: 32622618, м</w:t>
            </w:r>
            <w:r w:rsidR="000940DA" w:rsidRPr="00961AE9">
              <w:rPr>
                <w:rFonts w:ascii="Times New Roman" w:hAnsi="Times New Roman" w:cs="Times New Roman"/>
              </w:rPr>
              <w:t>ісцезнах</w:t>
            </w:r>
            <w:r>
              <w:rPr>
                <w:rFonts w:ascii="Times New Roman" w:hAnsi="Times New Roman" w:cs="Times New Roman"/>
              </w:rPr>
              <w:t>одження: Україна, 04112, місто Київ, вулиця Грекова,  будинок 3, квартира</w:t>
            </w:r>
            <w:r w:rsidR="000940DA" w:rsidRPr="00961AE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9E4E29" w:rsidRPr="00961AE9" w:rsidTr="009E4E29">
        <w:tc>
          <w:tcPr>
            <w:tcW w:w="2561" w:type="dxa"/>
          </w:tcPr>
          <w:p w:rsidR="009E4E29" w:rsidRPr="00543447" w:rsidRDefault="009E4E29" w:rsidP="009E4E2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Інвестиційна фірма</w:t>
            </w:r>
          </w:p>
        </w:tc>
        <w:tc>
          <w:tcPr>
            <w:tcW w:w="6784" w:type="dxa"/>
          </w:tcPr>
          <w:p w:rsidR="009E4E29" w:rsidRDefault="009E4E29" w:rsidP="009E4E29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45DAC">
              <w:rPr>
                <w:rFonts w:ascii="Times New Roman" w:hAnsi="Times New Roman"/>
                <w:szCs w:val="24"/>
                <w:shd w:val="clear" w:color="auto" w:fill="FFFFFF"/>
              </w:rPr>
              <w:t>ТОВАРИСТВО З ОБМЕЖЕНОЮ ВІДПОВІДАЛЬНІСТЮ «ІНЖУР КЕПІТАЛ»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:rsidR="009E4E29" w:rsidRDefault="009E4E29" w:rsidP="009E4E2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DAC">
              <w:rPr>
                <w:rFonts w:ascii="Times New Roman" w:hAnsi="Times New Roman"/>
                <w:szCs w:val="24"/>
              </w:rPr>
              <w:t>36301402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9E4E29" w:rsidRPr="00543447" w:rsidRDefault="009E4E29" w:rsidP="009E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Україна, 01033, місто Київ, вулиця Жилянська, будинок 48,50А, офіс 19</w:t>
            </w:r>
          </w:p>
        </w:tc>
      </w:tr>
    </w:tbl>
    <w:p w:rsidR="000940DA" w:rsidRPr="00961AE9" w:rsidRDefault="000940DA" w:rsidP="000940DA"/>
    <w:p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0B728A"/>
    <w:rsid w:val="00381CB7"/>
    <w:rsid w:val="00543447"/>
    <w:rsid w:val="0056219F"/>
    <w:rsid w:val="009E4E29"/>
    <w:rsid w:val="00B47A78"/>
    <w:rsid w:val="00CC528E"/>
    <w:rsid w:val="00DD173F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D223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Лісіцина Аліна</cp:lastModifiedBy>
  <cp:revision>8</cp:revision>
  <dcterms:created xsi:type="dcterms:W3CDTF">2023-04-17T10:48:00Z</dcterms:created>
  <dcterms:modified xsi:type="dcterms:W3CDTF">2025-08-07T14:15:00Z</dcterms:modified>
</cp:coreProperties>
</file>